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23" w:rsidRPr="00CA2223" w:rsidRDefault="00CA2223" w:rsidP="00CA2223">
      <w:pPr>
        <w:spacing w:after="315" w:line="390" w:lineRule="atLeast"/>
        <w:rPr>
          <w:rFonts w:ascii="Segoe UI" w:eastAsia="Times New Roman" w:hAnsi="Segoe UI" w:cs="Segoe UI"/>
          <w:color w:val="3F4758"/>
          <w:sz w:val="27"/>
          <w:szCs w:val="27"/>
        </w:rPr>
      </w:pPr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t>МКУ Благовещенского сельсовета «КДЦ»</w:t>
      </w:r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br/>
        <w:t xml:space="preserve">Муниципальное казенное учреждение Благовещенского сельсовета «Культурно – </w:t>
      </w:r>
      <w:proofErr w:type="spellStart"/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t>досуговый</w:t>
      </w:r>
      <w:proofErr w:type="spellEnd"/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t xml:space="preserve"> центр» (далее МКУ Благовещенского сельсовета «КДЦ») создано 17 марта 2005 года расположен по адресу: 632757, Новосибирская область, </w:t>
      </w:r>
      <w:proofErr w:type="spellStart"/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t>Купинский</w:t>
      </w:r>
      <w:proofErr w:type="spellEnd"/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t xml:space="preserve"> район , д</w:t>
      </w:r>
      <w:proofErr w:type="gramStart"/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t>.Б</w:t>
      </w:r>
      <w:proofErr w:type="gramEnd"/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t xml:space="preserve">лаговещенка, ул. Молодежная </w:t>
      </w:r>
      <w:proofErr w:type="spellStart"/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t>д</w:t>
      </w:r>
      <w:proofErr w:type="spellEnd"/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t xml:space="preserve"> 30.</w:t>
      </w:r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br/>
        <w:t>МКУ Благовещенского сельсовета «КДЦ» является структурным подразделением администрации Благовещенского сельсовета.</w:t>
      </w:r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br/>
        <w:t xml:space="preserve">В Муниципальное казенное учреждение Благовещенского сельсовета «Культурно – </w:t>
      </w:r>
      <w:proofErr w:type="spellStart"/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t>досуговый</w:t>
      </w:r>
      <w:proofErr w:type="spellEnd"/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t xml:space="preserve"> центр» входят следующие структурные подразделения:</w:t>
      </w:r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br/>
        <w:t xml:space="preserve">Петропавловский сельский клуб. Расположен по адресу: 632757 Новосибирская обл. </w:t>
      </w:r>
      <w:proofErr w:type="spellStart"/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t>Купинский</w:t>
      </w:r>
      <w:proofErr w:type="spellEnd"/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t xml:space="preserve"> район, д</w:t>
      </w:r>
      <w:proofErr w:type="gramStart"/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t>.П</w:t>
      </w:r>
      <w:proofErr w:type="gramEnd"/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t>етропавловка ул.Зеленая 38.</w:t>
      </w:r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br/>
        <w:t>Сеть учреждений культуры состоит из 7 единиц. В учреждениях культуры ежемесячно проводятся культурно-массовые мероприятия для всех категорий и слоев населения и отдельно мероприятия для детей и молодежи. В подготовке и проведении культурно-массовых мероприятий принимают участие работники клубов, библиотек, организации: женсовет, Совет ветеранов, Совет по делам молодежи.</w:t>
      </w:r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br/>
        <w:t>Библиотека располагается : в д</w:t>
      </w:r>
      <w:proofErr w:type="gramStart"/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t>.Б</w:t>
      </w:r>
      <w:proofErr w:type="gramEnd"/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t xml:space="preserve">лаговещенка адрес: 632757, Новосибирская область, </w:t>
      </w:r>
      <w:proofErr w:type="spellStart"/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t>Купинский</w:t>
      </w:r>
      <w:proofErr w:type="spellEnd"/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t xml:space="preserve"> район, д.Благовещенка, ул. Молодежная </w:t>
      </w:r>
      <w:proofErr w:type="spellStart"/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t>д</w:t>
      </w:r>
      <w:proofErr w:type="spellEnd"/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t xml:space="preserve"> 30.</w:t>
      </w:r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br/>
        <w:t>Тел. 8 (3835) 48-325</w:t>
      </w:r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br/>
        <w:t xml:space="preserve">Часы работы: </w:t>
      </w:r>
      <w:proofErr w:type="spellStart"/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t>Пн-Сб</w:t>
      </w:r>
      <w:proofErr w:type="spellEnd"/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t xml:space="preserve"> с 9:00 до 13:00</w:t>
      </w:r>
      <w:proofErr w:type="gramStart"/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br/>
        <w:t>П</w:t>
      </w:r>
      <w:proofErr w:type="gramEnd"/>
      <w:r w:rsidRPr="00CA2223">
        <w:rPr>
          <w:rFonts w:ascii="Segoe UI" w:eastAsia="Times New Roman" w:hAnsi="Segoe UI" w:cs="Segoe UI"/>
          <w:color w:val="3F4758"/>
          <w:sz w:val="27"/>
          <w:szCs w:val="27"/>
        </w:rPr>
        <w:t>роводятся культурно-массовые мероприятия (дни информации, беседы, акции, уроки мужества, детские утренники, литературные вечера, дни библиографии).</w:t>
      </w:r>
    </w:p>
    <w:p w:rsidR="000567F7" w:rsidRDefault="000567F7">
      <w:pPr>
        <w:rPr>
          <w:rFonts w:ascii="Calibri" w:eastAsia="Calibri" w:hAnsi="Calibri" w:cs="Calibri"/>
          <w:b/>
          <w:sz w:val="52"/>
        </w:rPr>
      </w:pPr>
    </w:p>
    <w:sectPr w:rsidR="0005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7F7"/>
    <w:rsid w:val="000567F7"/>
    <w:rsid w:val="00CA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81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Grizli777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2019-03-12T05:22:00Z</dcterms:created>
  <dcterms:modified xsi:type="dcterms:W3CDTF">2019-03-12T05:23:00Z</dcterms:modified>
</cp:coreProperties>
</file>